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844" w:rsidRDefault="00347325" w:rsidP="00055844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432"/>
          <w:tab w:val="left" w:pos="3969"/>
          <w:tab w:val="left" w:pos="4535"/>
          <w:tab w:val="left" w:pos="5102"/>
          <w:tab w:val="center" w:pos="5528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ind w:left="567"/>
        <w:rPr>
          <w:sz w:val="52"/>
          <w:szCs w:val="52"/>
        </w:rPr>
      </w:pPr>
      <w:bookmarkStart w:id="0" w:name="_GoBack"/>
      <w:bookmarkEnd w:id="0"/>
      <w:r>
        <w:rPr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5328920</wp:posOffset>
            </wp:positionH>
            <wp:positionV relativeFrom="paragraph">
              <wp:posOffset>-79375</wp:posOffset>
            </wp:positionV>
            <wp:extent cx="1790700" cy="1965960"/>
            <wp:effectExtent l="0" t="0" r="0" b="0"/>
            <wp:wrapNone/>
            <wp:docPr id="4" name="Bild 1" descr="http://www1.biol.lu.se/fraga/wp-content/uploads/2016/10/545px-Karl_Johanssvamp_Iduns_kokb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1.biol.lu.se/fraga/wp-content/uploads/2016/10/545px-Karl_Johanssvamp_Iduns_kokbo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6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040F">
        <w:rPr>
          <w:noProof/>
          <w:sz w:val="52"/>
          <w:szCs w:val="5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-216535</wp:posOffset>
            </wp:positionV>
            <wp:extent cx="1184910" cy="1188720"/>
            <wp:effectExtent l="19050" t="0" r="0" b="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8872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</w:p>
    <w:p w:rsidR="00876303" w:rsidRDefault="0046699B" w:rsidP="00A3503C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432"/>
          <w:tab w:val="left" w:pos="3969"/>
          <w:tab w:val="left" w:pos="4535"/>
          <w:tab w:val="left" w:pos="5102"/>
          <w:tab w:val="center" w:pos="5528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ind w:left="567"/>
        <w:rPr>
          <w:sz w:val="52"/>
          <w:szCs w:val="52"/>
        </w:rPr>
      </w:pPr>
      <w:r>
        <w:rPr>
          <w:sz w:val="52"/>
          <w:szCs w:val="52"/>
        </w:rPr>
        <w:tab/>
      </w:r>
    </w:p>
    <w:p w:rsidR="00D83529" w:rsidRPr="00876303" w:rsidRDefault="0077729E" w:rsidP="00876303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432"/>
          <w:tab w:val="left" w:pos="3969"/>
          <w:tab w:val="left" w:pos="4535"/>
          <w:tab w:val="left" w:pos="5102"/>
          <w:tab w:val="center" w:pos="5528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ind w:left="567"/>
        <w:rPr>
          <w:sz w:val="52"/>
          <w:szCs w:val="52"/>
        </w:rPr>
      </w:pPr>
      <w:r w:rsidRPr="000A4532">
        <w:rPr>
          <w:sz w:val="52"/>
          <w:szCs w:val="52"/>
        </w:rPr>
        <w:t>Informationsbrev</w:t>
      </w:r>
      <w:r w:rsidR="00082E49">
        <w:rPr>
          <w:sz w:val="52"/>
          <w:szCs w:val="52"/>
        </w:rPr>
        <w:t xml:space="preserve"> </w:t>
      </w:r>
      <w:r w:rsidR="0046699B">
        <w:rPr>
          <w:sz w:val="52"/>
          <w:szCs w:val="52"/>
        </w:rPr>
        <w:t>september</w:t>
      </w:r>
      <w:r w:rsidR="00D83529">
        <w:rPr>
          <w:sz w:val="52"/>
          <w:szCs w:val="52"/>
        </w:rPr>
        <w:t xml:space="preserve"> 2017</w:t>
      </w:r>
    </w:p>
    <w:p w:rsidR="00EB12EF" w:rsidRDefault="0046699B" w:rsidP="00055844">
      <w:pPr>
        <w:pStyle w:val="ListParagraph"/>
        <w:numPr>
          <w:ilvl w:val="0"/>
          <w:numId w:val="2"/>
        </w:numPr>
        <w:tabs>
          <w:tab w:val="center" w:pos="4749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46699B"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t>Passérsystemet</w:t>
      </w:r>
      <w:r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. Än har vi inte fått </w:t>
      </w:r>
      <w:r w:rsidRPr="0046699B">
        <w:rPr>
          <w:rFonts w:ascii="Times New Roman" w:hAnsi="Times New Roman" w:cs="Times New Roman"/>
          <w:noProof/>
          <w:sz w:val="28"/>
          <w:szCs w:val="28"/>
          <w:lang w:eastAsia="sv-SE"/>
        </w:rPr>
        <w:t>låscylindrarna</w:t>
      </w:r>
      <w:r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 i portarna utbytta, men det ska komma. Annars funkar det bra. Det har också gått bra med att ingen ställer portarna öppna obevakade! Bra!</w:t>
      </w:r>
    </w:p>
    <w:p w:rsidR="00EB12EF" w:rsidRDefault="00EB12EF" w:rsidP="00EB12EF">
      <w:pPr>
        <w:pStyle w:val="ListParagraph"/>
        <w:tabs>
          <w:tab w:val="center" w:pos="4749"/>
        </w:tabs>
        <w:ind w:left="1495"/>
        <w:rPr>
          <w:rFonts w:ascii="Times New Roman" w:hAnsi="Times New Roman" w:cs="Times New Roman"/>
          <w:color w:val="FF0000"/>
          <w:sz w:val="28"/>
          <w:szCs w:val="28"/>
        </w:rPr>
      </w:pPr>
    </w:p>
    <w:p w:rsidR="00EB12EF" w:rsidRPr="005D2EAC" w:rsidRDefault="0046699B" w:rsidP="00055844">
      <w:pPr>
        <w:pStyle w:val="ListParagraph"/>
        <w:numPr>
          <w:ilvl w:val="0"/>
          <w:numId w:val="2"/>
        </w:numPr>
        <w:tabs>
          <w:tab w:val="center" w:pos="47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 har vi kommit till den årstid då det bildas </w:t>
      </w:r>
      <w:r w:rsidRPr="00C64DF6">
        <w:rPr>
          <w:rFonts w:ascii="Times New Roman" w:hAnsi="Times New Roman" w:cs="Times New Roman"/>
          <w:b/>
          <w:sz w:val="28"/>
          <w:szCs w:val="28"/>
        </w:rPr>
        <w:t>imma</w:t>
      </w:r>
      <w:r>
        <w:rPr>
          <w:rFonts w:ascii="Times New Roman" w:hAnsi="Times New Roman" w:cs="Times New Roman"/>
          <w:sz w:val="28"/>
          <w:szCs w:val="28"/>
        </w:rPr>
        <w:t xml:space="preserve"> på utsidan av våra fönster. Det är inget fel, det beror på att fönstren är bra och det blir kondens på utsidan.</w:t>
      </w:r>
    </w:p>
    <w:p w:rsidR="00D40E03" w:rsidRDefault="00D40E03" w:rsidP="00D40E03">
      <w:pPr>
        <w:pStyle w:val="ListParagraph"/>
        <w:tabs>
          <w:tab w:val="center" w:pos="4749"/>
        </w:tabs>
        <w:ind w:left="1495"/>
        <w:rPr>
          <w:rFonts w:ascii="Times New Roman" w:hAnsi="Times New Roman" w:cs="Times New Roman"/>
          <w:sz w:val="28"/>
          <w:szCs w:val="28"/>
        </w:rPr>
      </w:pPr>
    </w:p>
    <w:p w:rsidR="005D2D9B" w:rsidRPr="00E40E09" w:rsidRDefault="005D2D9B" w:rsidP="005D2D9B">
      <w:pPr>
        <w:pStyle w:val="ListParagraph"/>
        <w:numPr>
          <w:ilvl w:val="0"/>
          <w:numId w:val="2"/>
        </w:numPr>
        <w:tabs>
          <w:tab w:val="center" w:pos="47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966470</wp:posOffset>
            </wp:positionH>
            <wp:positionV relativeFrom="paragraph">
              <wp:posOffset>591820</wp:posOffset>
            </wp:positionV>
            <wp:extent cx="1718310" cy="1295400"/>
            <wp:effectExtent l="19050" t="0" r="0" b="0"/>
            <wp:wrapTight wrapText="bothSides">
              <wp:wrapPolygon edited="0">
                <wp:start x="-239" y="0"/>
                <wp:lineTo x="-239" y="21282"/>
                <wp:lineTo x="21552" y="21282"/>
                <wp:lineTo x="21552" y="0"/>
                <wp:lineTo x="-239" y="0"/>
              </wp:wrapPolygon>
            </wp:wrapTight>
            <wp:docPr id="2" name="Bild 1" descr="C:\Users\Nina Vetter\Downloads\FullSizeRender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 Vetter\Downloads\FullSizeRender (3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DF6">
        <w:rPr>
          <w:rFonts w:ascii="Times New Roman" w:hAnsi="Times New Roman" w:cs="Times New Roman"/>
          <w:sz w:val="28"/>
          <w:szCs w:val="28"/>
        </w:rPr>
        <w:t xml:space="preserve">Vi har haft </w:t>
      </w:r>
      <w:r w:rsidR="00C64DF6" w:rsidRPr="00C64DF6">
        <w:rPr>
          <w:rFonts w:ascii="Times New Roman" w:hAnsi="Times New Roman" w:cs="Times New Roman"/>
          <w:b/>
          <w:sz w:val="28"/>
          <w:szCs w:val="28"/>
        </w:rPr>
        <w:t>stopp i sopnedkasten</w:t>
      </w:r>
      <w:r w:rsidR="00C64DF6">
        <w:rPr>
          <w:rFonts w:ascii="Times New Roman" w:hAnsi="Times New Roman" w:cs="Times New Roman"/>
          <w:sz w:val="28"/>
          <w:szCs w:val="28"/>
        </w:rPr>
        <w:t xml:space="preserve"> två veckor i rad. Särskilt </w:t>
      </w:r>
      <w:r w:rsidR="00C64DF6" w:rsidRPr="00C64DF6">
        <w:rPr>
          <w:rFonts w:ascii="Times New Roman" w:hAnsi="Times New Roman" w:cs="Times New Roman"/>
          <w:b/>
          <w:sz w:val="28"/>
          <w:szCs w:val="28"/>
        </w:rPr>
        <w:t>port 4</w:t>
      </w:r>
      <w:r w:rsidR="00C64DF6">
        <w:rPr>
          <w:rFonts w:ascii="Times New Roman" w:hAnsi="Times New Roman" w:cs="Times New Roman"/>
          <w:sz w:val="28"/>
          <w:szCs w:val="28"/>
        </w:rPr>
        <w:t xml:space="preserve"> och </w:t>
      </w:r>
      <w:r w:rsidR="00C64DF6" w:rsidRPr="00C64DF6">
        <w:rPr>
          <w:rFonts w:ascii="Times New Roman" w:hAnsi="Times New Roman" w:cs="Times New Roman"/>
          <w:b/>
          <w:sz w:val="28"/>
          <w:szCs w:val="28"/>
        </w:rPr>
        <w:t>port 6</w:t>
      </w:r>
      <w:r w:rsidR="00C64DF6">
        <w:rPr>
          <w:rFonts w:ascii="Times New Roman" w:hAnsi="Times New Roman" w:cs="Times New Roman"/>
          <w:sz w:val="28"/>
          <w:szCs w:val="28"/>
        </w:rPr>
        <w:t xml:space="preserve"> utmärker sig med felaktiga sopor. Man får absolut inte kasta kartonger av alla de slag (pizzakartongerna fäller ut sig som stora jätterockor). Inte heller tidningar och reklam. Oknutna p</w:t>
      </w:r>
      <w:r w:rsidR="00A3503C">
        <w:rPr>
          <w:rFonts w:ascii="Times New Roman" w:hAnsi="Times New Roman" w:cs="Times New Roman"/>
          <w:sz w:val="28"/>
          <w:szCs w:val="28"/>
        </w:rPr>
        <w:t>apperskassar ä</w:t>
      </w:r>
      <w:r w:rsidR="00C64DF6">
        <w:rPr>
          <w:rFonts w:ascii="Times New Roman" w:hAnsi="Times New Roman" w:cs="Times New Roman"/>
          <w:sz w:val="28"/>
          <w:szCs w:val="28"/>
        </w:rPr>
        <w:t xml:space="preserve">r värdelösa att kasta hushållssopor i. De fläker upp sig och alla sopor sprids i behållaren och bananflugorna får verkligt kalas. Små hopknutna plastpåsar, </w:t>
      </w:r>
      <w:r w:rsidRPr="005D2D9B">
        <w:rPr>
          <w:rFonts w:ascii="Times New Roman" w:hAnsi="Times New Roman" w:cs="Times New Roman"/>
          <w:color w:val="FF0000"/>
          <w:sz w:val="28"/>
          <w:szCs w:val="28"/>
        </w:rPr>
        <w:t>Absolut inte!</w:t>
      </w:r>
      <w:r w:rsidRPr="005D2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tack!</w:t>
      </w:r>
    </w:p>
    <w:p w:rsidR="00A3503C" w:rsidRPr="00A3503C" w:rsidRDefault="00A3503C" w:rsidP="0086040F">
      <w:pPr>
        <w:pStyle w:val="ListParagraph"/>
        <w:numPr>
          <w:ilvl w:val="0"/>
          <w:numId w:val="2"/>
        </w:numPr>
        <w:tabs>
          <w:tab w:val="center" w:pos="47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Vi har fått en egen </w:t>
      </w:r>
      <w:r w:rsidRPr="005D2D9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husnaprapat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Han heter Kristoffer Söderström och bor i 14. Har Du ont i </w:t>
      </w:r>
      <w:r w:rsidRPr="005D2D9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nacke och/eller rygg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fixar han det till ett bra pris. Han har mottagning på Kungsholmen, men han kan ta emot oss här en tisdag kväll i månaden med början10/10 och 7/11 kl 17-20. </w:t>
      </w:r>
    </w:p>
    <w:p w:rsidR="005D2D9B" w:rsidRDefault="00A3503C" w:rsidP="00A3503C">
      <w:pPr>
        <w:pStyle w:val="ListParagraph"/>
        <w:tabs>
          <w:tab w:val="center" w:pos="4749"/>
        </w:tabs>
        <w:ind w:left="1495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Ring och beställ tid </w:t>
      </w:r>
      <w:r w:rsidRPr="00A3503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070 - 897 44 91.</w:t>
      </w:r>
    </w:p>
    <w:p w:rsidR="00E40E09" w:rsidRDefault="00E40E09" w:rsidP="00E40E09">
      <w:pPr>
        <w:pStyle w:val="ListParagraph"/>
        <w:numPr>
          <w:ilvl w:val="0"/>
          <w:numId w:val="17"/>
        </w:numPr>
        <w:tabs>
          <w:tab w:val="center" w:pos="4749"/>
        </w:tabs>
        <w:ind w:left="1560" w:hanging="426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40E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Agenta har fått lite strul med våra </w:t>
      </w:r>
      <w:r w:rsidRPr="00E40E0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avgifts- respektive hyresavier</w:t>
      </w:r>
      <w:r w:rsidRPr="00E40E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Avierna kommer den här veckan (v38), men det kommer en extra avi med el och varmvatten nästa vecka (v39).</w:t>
      </w:r>
    </w:p>
    <w:p w:rsidR="005D2D9B" w:rsidRPr="00876303" w:rsidRDefault="00E40E09" w:rsidP="00876303">
      <w:pPr>
        <w:pStyle w:val="ListParagraph"/>
        <w:numPr>
          <w:ilvl w:val="0"/>
          <w:numId w:val="17"/>
        </w:numPr>
        <w:tabs>
          <w:tab w:val="center" w:pos="4749"/>
        </w:tabs>
        <w:ind w:left="1560" w:hanging="426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För att slippa stora fettberg i avloppsrören, gör så här: Häll aldrig fet</w:t>
      </w:r>
      <w:r w:rsidR="008763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eller olja i diskavloppet. </w:t>
      </w:r>
      <w:r w:rsidR="006263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Spara stekpannan tills den är kall och torka ur med ett papper och lägg fettet + papper i matavfallsinsamlingen!</w:t>
      </w:r>
      <w:r w:rsidR="008763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Eller häll det varma fettet i en skål med vatten, så flyter det upp och är lätt att ta hand om.</w:t>
      </w:r>
    </w:p>
    <w:p w:rsidR="00055844" w:rsidRDefault="00055844" w:rsidP="00055844">
      <w:pPr>
        <w:pStyle w:val="ListParagraph"/>
        <w:tabs>
          <w:tab w:val="center" w:pos="4749"/>
        </w:tabs>
        <w:ind w:left="1495"/>
        <w:rPr>
          <w:rFonts w:ascii="Times New Roman" w:hAnsi="Times New Roman" w:cs="Times New Roman"/>
          <w:sz w:val="28"/>
          <w:szCs w:val="28"/>
        </w:rPr>
      </w:pPr>
    </w:p>
    <w:p w:rsidR="00055844" w:rsidRPr="0086040F" w:rsidRDefault="00EE5F5B" w:rsidP="00055844">
      <w:pPr>
        <w:pStyle w:val="ListParagraph"/>
        <w:numPr>
          <w:ilvl w:val="0"/>
          <w:numId w:val="2"/>
        </w:numPr>
        <w:tabs>
          <w:tab w:val="center" w:pos="4749"/>
        </w:tabs>
        <w:ind w:left="567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sv-SE"/>
        </w:rPr>
      </w:pPr>
      <w:r w:rsidRPr="008D3DBF">
        <w:rPr>
          <w:rFonts w:ascii="Times New Roman" w:hAnsi="Times New Roman" w:cs="Times New Roman"/>
          <w:b/>
          <w:sz w:val="28"/>
          <w:szCs w:val="28"/>
          <w:lang w:eastAsia="sv-SE"/>
        </w:rPr>
        <w:t>Nästa möte</w:t>
      </w:r>
      <w:r w:rsidRPr="00211D55">
        <w:rPr>
          <w:rFonts w:ascii="Times New Roman" w:hAnsi="Times New Roman" w:cs="Times New Roman"/>
          <w:sz w:val="28"/>
          <w:szCs w:val="28"/>
          <w:lang w:eastAsia="sv-SE"/>
        </w:rPr>
        <w:t xml:space="preserve"> har </w:t>
      </w:r>
      <w:r w:rsidR="00CC65AC">
        <w:rPr>
          <w:rFonts w:ascii="Times New Roman" w:hAnsi="Times New Roman" w:cs="Times New Roman"/>
          <w:sz w:val="28"/>
          <w:szCs w:val="28"/>
          <w:lang w:eastAsia="sv-SE"/>
        </w:rPr>
        <w:t>styrelsen</w:t>
      </w:r>
      <w:r w:rsidR="00A80AAB">
        <w:rPr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="00A724AF">
        <w:rPr>
          <w:rFonts w:ascii="Times New Roman" w:hAnsi="Times New Roman" w:cs="Times New Roman"/>
          <w:sz w:val="28"/>
          <w:szCs w:val="28"/>
          <w:lang w:eastAsia="sv-SE"/>
        </w:rPr>
        <w:t xml:space="preserve">den </w:t>
      </w:r>
      <w:r w:rsidR="00E40E09">
        <w:rPr>
          <w:rFonts w:ascii="Times New Roman" w:hAnsi="Times New Roman" w:cs="Times New Roman"/>
          <w:sz w:val="28"/>
          <w:szCs w:val="28"/>
          <w:lang w:eastAsia="sv-SE"/>
        </w:rPr>
        <w:t>4 oktob</w:t>
      </w:r>
      <w:r w:rsidR="00876303">
        <w:rPr>
          <w:rFonts w:ascii="Times New Roman" w:hAnsi="Times New Roman" w:cs="Times New Roman"/>
          <w:sz w:val="28"/>
          <w:szCs w:val="28"/>
          <w:lang w:eastAsia="sv-SE"/>
        </w:rPr>
        <w:t>e</w:t>
      </w:r>
      <w:r w:rsidR="00E40E09">
        <w:rPr>
          <w:rFonts w:ascii="Times New Roman" w:hAnsi="Times New Roman" w:cs="Times New Roman"/>
          <w:sz w:val="28"/>
          <w:szCs w:val="28"/>
          <w:lang w:eastAsia="sv-SE"/>
        </w:rPr>
        <w:t>r</w:t>
      </w:r>
      <w:r w:rsidRPr="00211D55">
        <w:rPr>
          <w:rFonts w:ascii="Times New Roman" w:hAnsi="Times New Roman" w:cs="Times New Roman"/>
          <w:sz w:val="28"/>
          <w:szCs w:val="28"/>
          <w:lang w:eastAsia="sv-SE"/>
        </w:rPr>
        <w:t>. Här kan Du nå oss:</w:t>
      </w:r>
      <w:r w:rsidRPr="00211D5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11D55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info@vitkalen1.se</w:t>
        </w:r>
      </w:hyperlink>
      <w:r w:rsidRPr="00211D55">
        <w:rPr>
          <w:rFonts w:ascii="Times New Roman" w:hAnsi="Times New Roman" w:cs="Times New Roman"/>
          <w:sz w:val="28"/>
          <w:szCs w:val="28"/>
        </w:rPr>
        <w:t xml:space="preserve"> </w:t>
      </w:r>
      <w:r w:rsidR="00D42B3A" w:rsidRPr="00211D55">
        <w:rPr>
          <w:rFonts w:ascii="Times New Roman" w:hAnsi="Times New Roman" w:cs="Times New Roman"/>
          <w:sz w:val="28"/>
          <w:szCs w:val="28"/>
        </w:rPr>
        <w:t xml:space="preserve">(snabbast) </w:t>
      </w:r>
      <w:r w:rsidRPr="00211D55">
        <w:rPr>
          <w:rFonts w:ascii="Times New Roman" w:hAnsi="Times New Roman" w:cs="Times New Roman"/>
          <w:sz w:val="28"/>
          <w:szCs w:val="28"/>
        </w:rPr>
        <w:t>eller brevlådan vid tvättstugan.</w:t>
      </w:r>
      <w:r w:rsidR="00CB0615" w:rsidRPr="00211D55">
        <w:rPr>
          <w:rFonts w:ascii="Times New Roman" w:hAnsi="Times New Roman" w:cs="Times New Roman"/>
          <w:sz w:val="28"/>
          <w:szCs w:val="28"/>
        </w:rPr>
        <w:t xml:space="preserve"> </w:t>
      </w:r>
      <w:r w:rsidR="009B1E0D" w:rsidRPr="009B1E0D">
        <w:rPr>
          <w:rFonts w:ascii="Times New Roman" w:hAnsi="Times New Roman" w:cs="Times New Roman"/>
          <w:b/>
          <w:sz w:val="28"/>
          <w:szCs w:val="28"/>
        </w:rPr>
        <w:t>Kontaktt</w:t>
      </w:r>
      <w:r w:rsidR="00CB0615" w:rsidRPr="009B1E0D">
        <w:rPr>
          <w:rFonts w:ascii="Times New Roman" w:hAnsi="Times New Roman" w:cs="Times New Roman"/>
          <w:b/>
          <w:sz w:val="28"/>
          <w:szCs w:val="28"/>
        </w:rPr>
        <w:t>elefon: 0760 - 93 08</w:t>
      </w:r>
      <w:r w:rsidR="0086040F">
        <w:rPr>
          <w:rFonts w:ascii="Times New Roman" w:hAnsi="Times New Roman" w:cs="Times New Roman"/>
          <w:b/>
          <w:sz w:val="28"/>
          <w:szCs w:val="28"/>
        </w:rPr>
        <w:t xml:space="preserve"> 60 . </w:t>
      </w:r>
      <w:r w:rsidR="00A724AF" w:rsidRPr="00055844">
        <w:rPr>
          <w:rFonts w:ascii="Times New Roman" w:hAnsi="Times New Roman" w:cs="Times New Roman"/>
          <w:sz w:val="28"/>
          <w:szCs w:val="28"/>
        </w:rPr>
        <w:t xml:space="preserve">Felanmälan görs på: </w:t>
      </w:r>
      <w:r w:rsidR="00A724AF" w:rsidRPr="00055844">
        <w:rPr>
          <w:rFonts w:ascii="Times New Roman" w:hAnsi="Times New Roman" w:cs="Times New Roman"/>
          <w:sz w:val="28"/>
          <w:szCs w:val="28"/>
          <w:u w:val="single"/>
        </w:rPr>
        <w:t>fel@vitkalen1.se</w:t>
      </w:r>
      <w:r w:rsidR="0086040F">
        <w:rPr>
          <w:rFonts w:ascii="Times New Roman" w:hAnsi="Times New Roman" w:cs="Times New Roman"/>
          <w:sz w:val="28"/>
          <w:szCs w:val="28"/>
        </w:rPr>
        <w:t xml:space="preserve"> eller till </w:t>
      </w:r>
      <w:r w:rsidR="00A724AF" w:rsidRPr="00055844">
        <w:rPr>
          <w:rFonts w:ascii="Times New Roman" w:hAnsi="Times New Roman" w:cs="Times New Roman"/>
          <w:sz w:val="28"/>
          <w:szCs w:val="28"/>
        </w:rPr>
        <w:t>fastighetsskötare Marko.</w:t>
      </w:r>
      <w:r w:rsidR="00055844" w:rsidRPr="00055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18F" w:rsidRPr="00055844" w:rsidRDefault="00275BFF" w:rsidP="00055844">
      <w:pPr>
        <w:pStyle w:val="ListParagraph"/>
        <w:tabs>
          <w:tab w:val="center" w:pos="4749"/>
        </w:tabs>
        <w:ind w:left="567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sv-SE"/>
        </w:rPr>
      </w:pPr>
      <w:r>
        <w:rPr>
          <w:rFonts w:ascii="Times New Roman" w:hAnsi="Times New Roman" w:cs="Times New Roman"/>
          <w:sz w:val="28"/>
          <w:szCs w:val="28"/>
        </w:rPr>
        <w:t xml:space="preserve">Förlorad bricka anmäls på: </w:t>
      </w:r>
      <w:r w:rsidRPr="00275BFF">
        <w:rPr>
          <w:rFonts w:ascii="Times New Roman" w:hAnsi="Times New Roman" w:cs="Times New Roman"/>
          <w:sz w:val="28"/>
          <w:szCs w:val="28"/>
          <w:u w:val="single"/>
        </w:rPr>
        <w:t>bricka@vitkalen1.se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5844">
        <w:rPr>
          <w:rFonts w:ascii="Times New Roman" w:hAnsi="Times New Roman" w:cs="Times New Roman"/>
          <w:sz w:val="28"/>
          <w:szCs w:val="28"/>
        </w:rPr>
        <w:tab/>
      </w:r>
      <w:r w:rsidR="00055844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5F5B" w:rsidRPr="00055844">
        <w:rPr>
          <w:rFonts w:ascii="Times New Roman" w:hAnsi="Times New Roman" w:cs="Times New Roman"/>
          <w:sz w:val="28"/>
          <w:szCs w:val="28"/>
          <w:lang w:val="da-DK" w:eastAsia="sv-SE"/>
        </w:rPr>
        <w:t>Styrelsen Brf Vitkålen</w:t>
      </w:r>
      <w:r w:rsidR="00EE5F5B" w:rsidRPr="00055844">
        <w:rPr>
          <w:rFonts w:ascii="Times New Roman" w:hAnsi="Times New Roman" w:cs="Times New Roman"/>
          <w:color w:val="FF0000"/>
          <w:sz w:val="28"/>
          <w:szCs w:val="28"/>
          <w:lang w:val="da-DK" w:eastAsia="sv-SE"/>
        </w:rPr>
        <w:tab/>
      </w:r>
      <w:r w:rsidR="00A80974" w:rsidRPr="00055844">
        <w:rPr>
          <w:rFonts w:ascii="Times New Roman" w:hAnsi="Times New Roman" w:cs="Times New Roman"/>
          <w:sz w:val="28"/>
          <w:szCs w:val="28"/>
          <w:lang w:val="da-DK" w:eastAsia="sv-SE"/>
        </w:rPr>
        <w:t xml:space="preserve">                  </w:t>
      </w:r>
      <w:r w:rsidR="00055844">
        <w:rPr>
          <w:rFonts w:ascii="Times New Roman" w:hAnsi="Times New Roman" w:cs="Times New Roman"/>
          <w:sz w:val="28"/>
          <w:szCs w:val="28"/>
          <w:lang w:val="da-DK" w:eastAsia="sv-SE"/>
        </w:rPr>
        <w:tab/>
      </w:r>
      <w:r w:rsidR="00055844">
        <w:rPr>
          <w:rFonts w:ascii="Times New Roman" w:hAnsi="Times New Roman" w:cs="Times New Roman"/>
          <w:sz w:val="28"/>
          <w:szCs w:val="28"/>
          <w:lang w:val="da-DK" w:eastAsia="sv-SE"/>
        </w:rPr>
        <w:tab/>
      </w:r>
      <w:hyperlink r:id="rId12" w:history="1">
        <w:r w:rsidR="00A80974" w:rsidRPr="00055844">
          <w:rPr>
            <w:rStyle w:val="Hyperlink"/>
            <w:rFonts w:ascii="Times New Roman" w:hAnsi="Times New Roman" w:cs="Times New Roman"/>
            <w:sz w:val="28"/>
            <w:szCs w:val="28"/>
            <w:lang w:val="da-DK" w:eastAsia="sv-SE"/>
          </w:rPr>
          <w:t>www.vitkalen1.se</w:t>
        </w:r>
      </w:hyperlink>
    </w:p>
    <w:sectPr w:rsidR="0085418F" w:rsidRPr="00055844" w:rsidSect="005973F4">
      <w:pgSz w:w="11906" w:h="16838"/>
      <w:pgMar w:top="425" w:right="1701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C6A" w:rsidRDefault="00423C6A" w:rsidP="0041584B">
      <w:pPr>
        <w:spacing w:after="0" w:line="240" w:lineRule="auto"/>
      </w:pPr>
      <w:r>
        <w:separator/>
      </w:r>
    </w:p>
  </w:endnote>
  <w:endnote w:type="continuationSeparator" w:id="0">
    <w:p w:rsidR="00423C6A" w:rsidRDefault="00423C6A" w:rsidP="0041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C6A" w:rsidRDefault="00423C6A" w:rsidP="0041584B">
      <w:pPr>
        <w:spacing w:after="0" w:line="240" w:lineRule="auto"/>
      </w:pPr>
      <w:r>
        <w:separator/>
      </w:r>
    </w:p>
  </w:footnote>
  <w:footnote w:type="continuationSeparator" w:id="0">
    <w:p w:rsidR="00423C6A" w:rsidRDefault="00423C6A" w:rsidP="00415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6502"/>
    <w:multiLevelType w:val="hybridMultilevel"/>
    <w:tmpl w:val="82AA5840"/>
    <w:lvl w:ilvl="0" w:tplc="041D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" w15:restartNumberingAfterBreak="0">
    <w:nsid w:val="039D3A4E"/>
    <w:multiLevelType w:val="hybridMultilevel"/>
    <w:tmpl w:val="1EC61CA0"/>
    <w:lvl w:ilvl="0" w:tplc="041D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16F578E8"/>
    <w:multiLevelType w:val="hybridMultilevel"/>
    <w:tmpl w:val="43DEF71C"/>
    <w:lvl w:ilvl="0" w:tplc="041D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17664A3E"/>
    <w:multiLevelType w:val="hybridMultilevel"/>
    <w:tmpl w:val="BCEE8E02"/>
    <w:lvl w:ilvl="0" w:tplc="041D0009">
      <w:start w:val="1"/>
      <w:numFmt w:val="bullet"/>
      <w:lvlText w:val=""/>
      <w:lvlJc w:val="left"/>
      <w:pPr>
        <w:ind w:left="129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" w15:restartNumberingAfterBreak="0">
    <w:nsid w:val="28951D0D"/>
    <w:multiLevelType w:val="hybridMultilevel"/>
    <w:tmpl w:val="DDB861F6"/>
    <w:lvl w:ilvl="0" w:tplc="1ED8A8CA">
      <w:start w:val="1"/>
      <w:numFmt w:val="bullet"/>
      <w:lvlText w:val=""/>
      <w:lvlJc w:val="left"/>
      <w:pPr>
        <w:ind w:left="2215" w:hanging="360"/>
      </w:pPr>
      <w:rPr>
        <w:rFonts w:ascii="Wingdings" w:hAnsi="Wingdings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5" w15:restartNumberingAfterBreak="0">
    <w:nsid w:val="2BAE5BF1"/>
    <w:multiLevelType w:val="hybridMultilevel"/>
    <w:tmpl w:val="F094FDE0"/>
    <w:lvl w:ilvl="0" w:tplc="041D0009">
      <w:start w:val="1"/>
      <w:numFmt w:val="bullet"/>
      <w:lvlText w:val=""/>
      <w:lvlJc w:val="left"/>
      <w:pPr>
        <w:ind w:left="201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6" w15:restartNumberingAfterBreak="0">
    <w:nsid w:val="2BCB4C1A"/>
    <w:multiLevelType w:val="hybridMultilevel"/>
    <w:tmpl w:val="9B44EFB0"/>
    <w:lvl w:ilvl="0" w:tplc="1ED8A8CA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2E843488"/>
    <w:multiLevelType w:val="hybridMultilevel"/>
    <w:tmpl w:val="F1E204B8"/>
    <w:lvl w:ilvl="0" w:tplc="1ED8A8CA">
      <w:start w:val="1"/>
      <w:numFmt w:val="bullet"/>
      <w:lvlText w:val=""/>
      <w:lvlJc w:val="left"/>
      <w:pPr>
        <w:ind w:left="2215" w:hanging="360"/>
      </w:pPr>
      <w:rPr>
        <w:rFonts w:ascii="Wingdings" w:hAnsi="Wingdings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8" w15:restartNumberingAfterBreak="0">
    <w:nsid w:val="43600F02"/>
    <w:multiLevelType w:val="multilevel"/>
    <w:tmpl w:val="8DF8E23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5D831F4"/>
    <w:multiLevelType w:val="hybridMultilevel"/>
    <w:tmpl w:val="15DAB1D6"/>
    <w:lvl w:ilvl="0" w:tplc="041D0009">
      <w:start w:val="1"/>
      <w:numFmt w:val="bullet"/>
      <w:lvlText w:val=""/>
      <w:lvlJc w:val="left"/>
      <w:pPr>
        <w:ind w:left="221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0" w15:restartNumberingAfterBreak="0">
    <w:nsid w:val="50CD208E"/>
    <w:multiLevelType w:val="hybridMultilevel"/>
    <w:tmpl w:val="336ACF7A"/>
    <w:lvl w:ilvl="0" w:tplc="041D0009">
      <w:start w:val="1"/>
      <w:numFmt w:val="bullet"/>
      <w:lvlText w:val=""/>
      <w:lvlJc w:val="left"/>
      <w:pPr>
        <w:ind w:left="184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1" w15:restartNumberingAfterBreak="0">
    <w:nsid w:val="59AB2FB2"/>
    <w:multiLevelType w:val="hybridMultilevel"/>
    <w:tmpl w:val="D5BC0E7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B5A87"/>
    <w:multiLevelType w:val="hybridMultilevel"/>
    <w:tmpl w:val="807ECCD6"/>
    <w:lvl w:ilvl="0" w:tplc="041D000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27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34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4160" w:hanging="360"/>
      </w:pPr>
      <w:rPr>
        <w:rFonts w:ascii="Wingdings" w:hAnsi="Wingdings" w:hint="default"/>
      </w:rPr>
    </w:lvl>
  </w:abstractNum>
  <w:abstractNum w:abstractNumId="13" w15:restartNumberingAfterBreak="0">
    <w:nsid w:val="6A614901"/>
    <w:multiLevelType w:val="hybridMultilevel"/>
    <w:tmpl w:val="CB80AC5A"/>
    <w:lvl w:ilvl="0" w:tplc="1ED8A8CA">
      <w:start w:val="1"/>
      <w:numFmt w:val="bullet"/>
      <w:lvlText w:val=""/>
      <w:lvlJc w:val="left"/>
      <w:pPr>
        <w:ind w:left="2215" w:hanging="360"/>
      </w:pPr>
      <w:rPr>
        <w:rFonts w:ascii="Wingdings" w:hAnsi="Wingdings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4" w15:restartNumberingAfterBreak="0">
    <w:nsid w:val="773E5F69"/>
    <w:multiLevelType w:val="hybridMultilevel"/>
    <w:tmpl w:val="014ADBAE"/>
    <w:lvl w:ilvl="0" w:tplc="041D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5" w15:restartNumberingAfterBreak="0">
    <w:nsid w:val="7C42493F"/>
    <w:multiLevelType w:val="hybridMultilevel"/>
    <w:tmpl w:val="BD5ACC46"/>
    <w:lvl w:ilvl="0" w:tplc="B7C2432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C437863"/>
    <w:multiLevelType w:val="hybridMultilevel"/>
    <w:tmpl w:val="9A6E0E0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9"/>
  </w:num>
  <w:num w:numId="5">
    <w:abstractNumId w:val="1"/>
  </w:num>
  <w:num w:numId="6">
    <w:abstractNumId w:val="14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  <w:num w:numId="12">
    <w:abstractNumId w:val="8"/>
  </w:num>
  <w:num w:numId="13">
    <w:abstractNumId w:val="15"/>
  </w:num>
  <w:num w:numId="14">
    <w:abstractNumId w:val="0"/>
  </w:num>
  <w:num w:numId="15">
    <w:abstractNumId w:val="12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defaultTabStop w:val="1304"/>
  <w:hyphenationZone w:val="425"/>
  <w:characterSpacingControl w:val="doNotCompress"/>
  <w:hdrShapeDefaults>
    <o:shapedefaults v:ext="edit" spidmax="2049">
      <o:colormru v:ext="edit" colors="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85"/>
    <w:rsid w:val="000051D0"/>
    <w:rsid w:val="00007428"/>
    <w:rsid w:val="00032115"/>
    <w:rsid w:val="0003639F"/>
    <w:rsid w:val="00042D14"/>
    <w:rsid w:val="00043A9A"/>
    <w:rsid w:val="00043C57"/>
    <w:rsid w:val="0004733D"/>
    <w:rsid w:val="00053137"/>
    <w:rsid w:val="00054A19"/>
    <w:rsid w:val="00055218"/>
    <w:rsid w:val="00055844"/>
    <w:rsid w:val="00060337"/>
    <w:rsid w:val="00060BA6"/>
    <w:rsid w:val="00071EB7"/>
    <w:rsid w:val="00081FF8"/>
    <w:rsid w:val="00082BC9"/>
    <w:rsid w:val="00082E49"/>
    <w:rsid w:val="0008783F"/>
    <w:rsid w:val="000900B5"/>
    <w:rsid w:val="00092CC5"/>
    <w:rsid w:val="00094AA7"/>
    <w:rsid w:val="000A4532"/>
    <w:rsid w:val="000A4CF7"/>
    <w:rsid w:val="000B3192"/>
    <w:rsid w:val="000B4451"/>
    <w:rsid w:val="000B56AF"/>
    <w:rsid w:val="000C3CF1"/>
    <w:rsid w:val="000C40E3"/>
    <w:rsid w:val="000C6D24"/>
    <w:rsid w:val="000D232D"/>
    <w:rsid w:val="000D2700"/>
    <w:rsid w:val="000D3A88"/>
    <w:rsid w:val="000D4521"/>
    <w:rsid w:val="000D61D2"/>
    <w:rsid w:val="000E520B"/>
    <w:rsid w:val="000E5E85"/>
    <w:rsid w:val="00100952"/>
    <w:rsid w:val="00104F31"/>
    <w:rsid w:val="00113D59"/>
    <w:rsid w:val="00113DE2"/>
    <w:rsid w:val="00116223"/>
    <w:rsid w:val="0011782D"/>
    <w:rsid w:val="00120EC3"/>
    <w:rsid w:val="00130B31"/>
    <w:rsid w:val="00131671"/>
    <w:rsid w:val="001327F7"/>
    <w:rsid w:val="00133EE3"/>
    <w:rsid w:val="001417AD"/>
    <w:rsid w:val="00141CCF"/>
    <w:rsid w:val="001457FE"/>
    <w:rsid w:val="0014608D"/>
    <w:rsid w:val="0015770C"/>
    <w:rsid w:val="00170093"/>
    <w:rsid w:val="001729E4"/>
    <w:rsid w:val="001772C8"/>
    <w:rsid w:val="001838D9"/>
    <w:rsid w:val="001853E2"/>
    <w:rsid w:val="001877BA"/>
    <w:rsid w:val="00191FBE"/>
    <w:rsid w:val="001939B6"/>
    <w:rsid w:val="001979D3"/>
    <w:rsid w:val="001A06C9"/>
    <w:rsid w:val="001A1499"/>
    <w:rsid w:val="001A188F"/>
    <w:rsid w:val="001A4984"/>
    <w:rsid w:val="001A549F"/>
    <w:rsid w:val="001B19A0"/>
    <w:rsid w:val="001B3CAF"/>
    <w:rsid w:val="001B456A"/>
    <w:rsid w:val="001B71DD"/>
    <w:rsid w:val="001B7642"/>
    <w:rsid w:val="001C2BC9"/>
    <w:rsid w:val="001C5CCF"/>
    <w:rsid w:val="001D009C"/>
    <w:rsid w:val="001D152C"/>
    <w:rsid w:val="001D5D68"/>
    <w:rsid w:val="001D7883"/>
    <w:rsid w:val="001F30B3"/>
    <w:rsid w:val="001F43AF"/>
    <w:rsid w:val="001F59EB"/>
    <w:rsid w:val="00206484"/>
    <w:rsid w:val="00207624"/>
    <w:rsid w:val="00207943"/>
    <w:rsid w:val="0021189B"/>
    <w:rsid w:val="00211D55"/>
    <w:rsid w:val="0021234B"/>
    <w:rsid w:val="00212692"/>
    <w:rsid w:val="00212C59"/>
    <w:rsid w:val="00214AB4"/>
    <w:rsid w:val="002166EB"/>
    <w:rsid w:val="0021675F"/>
    <w:rsid w:val="00217C2B"/>
    <w:rsid w:val="00217E10"/>
    <w:rsid w:val="00221932"/>
    <w:rsid w:val="00224FB3"/>
    <w:rsid w:val="002260AD"/>
    <w:rsid w:val="00235E8A"/>
    <w:rsid w:val="0023708B"/>
    <w:rsid w:val="00247099"/>
    <w:rsid w:val="002612D1"/>
    <w:rsid w:val="00261F55"/>
    <w:rsid w:val="00262550"/>
    <w:rsid w:val="00263924"/>
    <w:rsid w:val="00263B46"/>
    <w:rsid w:val="002671B8"/>
    <w:rsid w:val="0027389C"/>
    <w:rsid w:val="00275B0C"/>
    <w:rsid w:val="00275BFF"/>
    <w:rsid w:val="002771F2"/>
    <w:rsid w:val="00282F17"/>
    <w:rsid w:val="00297831"/>
    <w:rsid w:val="00297944"/>
    <w:rsid w:val="002A27E0"/>
    <w:rsid w:val="002A3E64"/>
    <w:rsid w:val="002B1B99"/>
    <w:rsid w:val="002B2128"/>
    <w:rsid w:val="002B23C7"/>
    <w:rsid w:val="002D54CF"/>
    <w:rsid w:val="002F0964"/>
    <w:rsid w:val="002F4664"/>
    <w:rsid w:val="00303C5F"/>
    <w:rsid w:val="00306A4B"/>
    <w:rsid w:val="003072C2"/>
    <w:rsid w:val="003220BC"/>
    <w:rsid w:val="00322553"/>
    <w:rsid w:val="003229CD"/>
    <w:rsid w:val="00327100"/>
    <w:rsid w:val="003328AA"/>
    <w:rsid w:val="00341547"/>
    <w:rsid w:val="00346FDD"/>
    <w:rsid w:val="00347325"/>
    <w:rsid w:val="003509A1"/>
    <w:rsid w:val="00362ACE"/>
    <w:rsid w:val="00381A18"/>
    <w:rsid w:val="003827FB"/>
    <w:rsid w:val="0038603E"/>
    <w:rsid w:val="0038729D"/>
    <w:rsid w:val="00390452"/>
    <w:rsid w:val="00395D37"/>
    <w:rsid w:val="003961DE"/>
    <w:rsid w:val="00397785"/>
    <w:rsid w:val="003A07BB"/>
    <w:rsid w:val="003B6413"/>
    <w:rsid w:val="003B642B"/>
    <w:rsid w:val="003E79AE"/>
    <w:rsid w:val="003F0723"/>
    <w:rsid w:val="003F172A"/>
    <w:rsid w:val="003F1F82"/>
    <w:rsid w:val="003F2DEC"/>
    <w:rsid w:val="004056DD"/>
    <w:rsid w:val="004108EF"/>
    <w:rsid w:val="0041584B"/>
    <w:rsid w:val="004162B5"/>
    <w:rsid w:val="0042226C"/>
    <w:rsid w:val="00423C6A"/>
    <w:rsid w:val="0042558B"/>
    <w:rsid w:val="004305F2"/>
    <w:rsid w:val="00434857"/>
    <w:rsid w:val="00437057"/>
    <w:rsid w:val="00440ACF"/>
    <w:rsid w:val="00441657"/>
    <w:rsid w:val="00445029"/>
    <w:rsid w:val="00447133"/>
    <w:rsid w:val="00452511"/>
    <w:rsid w:val="00454B89"/>
    <w:rsid w:val="00456621"/>
    <w:rsid w:val="0046028E"/>
    <w:rsid w:val="004628DA"/>
    <w:rsid w:val="0046699B"/>
    <w:rsid w:val="00490A09"/>
    <w:rsid w:val="00492743"/>
    <w:rsid w:val="004937A4"/>
    <w:rsid w:val="00493B58"/>
    <w:rsid w:val="00493E25"/>
    <w:rsid w:val="0049520B"/>
    <w:rsid w:val="004A51A5"/>
    <w:rsid w:val="004A6998"/>
    <w:rsid w:val="004B5CDB"/>
    <w:rsid w:val="004B5D9F"/>
    <w:rsid w:val="004D08E6"/>
    <w:rsid w:val="004D26F3"/>
    <w:rsid w:val="004D4EC5"/>
    <w:rsid w:val="004E0B7B"/>
    <w:rsid w:val="004F1742"/>
    <w:rsid w:val="00502F5B"/>
    <w:rsid w:val="00512015"/>
    <w:rsid w:val="00524CEA"/>
    <w:rsid w:val="005331B4"/>
    <w:rsid w:val="0053353A"/>
    <w:rsid w:val="00541E71"/>
    <w:rsid w:val="00542504"/>
    <w:rsid w:val="00546F28"/>
    <w:rsid w:val="005479A1"/>
    <w:rsid w:val="00547C0A"/>
    <w:rsid w:val="00553847"/>
    <w:rsid w:val="00555233"/>
    <w:rsid w:val="00562ABB"/>
    <w:rsid w:val="005635F9"/>
    <w:rsid w:val="00581C54"/>
    <w:rsid w:val="00583B80"/>
    <w:rsid w:val="00592CD2"/>
    <w:rsid w:val="005973F4"/>
    <w:rsid w:val="005A5D62"/>
    <w:rsid w:val="005A6DD5"/>
    <w:rsid w:val="005B181D"/>
    <w:rsid w:val="005B352C"/>
    <w:rsid w:val="005B3C58"/>
    <w:rsid w:val="005B55DC"/>
    <w:rsid w:val="005C59F6"/>
    <w:rsid w:val="005D0FD4"/>
    <w:rsid w:val="005D2D9B"/>
    <w:rsid w:val="005D2EAC"/>
    <w:rsid w:val="005D628D"/>
    <w:rsid w:val="005D72EC"/>
    <w:rsid w:val="005E472C"/>
    <w:rsid w:val="005F04FF"/>
    <w:rsid w:val="005F0BE7"/>
    <w:rsid w:val="005F1F3D"/>
    <w:rsid w:val="005F612E"/>
    <w:rsid w:val="005F7904"/>
    <w:rsid w:val="006014FB"/>
    <w:rsid w:val="00604001"/>
    <w:rsid w:val="0060445A"/>
    <w:rsid w:val="0061012F"/>
    <w:rsid w:val="00611F0F"/>
    <w:rsid w:val="00616F66"/>
    <w:rsid w:val="00620AA1"/>
    <w:rsid w:val="0062639D"/>
    <w:rsid w:val="0063353B"/>
    <w:rsid w:val="00642633"/>
    <w:rsid w:val="006427B0"/>
    <w:rsid w:val="00652143"/>
    <w:rsid w:val="00660057"/>
    <w:rsid w:val="0066044D"/>
    <w:rsid w:val="0066608E"/>
    <w:rsid w:val="006758CD"/>
    <w:rsid w:val="00677C8D"/>
    <w:rsid w:val="0068349A"/>
    <w:rsid w:val="0068687B"/>
    <w:rsid w:val="0069229C"/>
    <w:rsid w:val="00694442"/>
    <w:rsid w:val="00695662"/>
    <w:rsid w:val="006A3D15"/>
    <w:rsid w:val="006A3E04"/>
    <w:rsid w:val="006A5278"/>
    <w:rsid w:val="006B03B9"/>
    <w:rsid w:val="006B4FF2"/>
    <w:rsid w:val="006B711A"/>
    <w:rsid w:val="006E2A33"/>
    <w:rsid w:val="006E2C1C"/>
    <w:rsid w:val="006E7B15"/>
    <w:rsid w:val="006F1C0C"/>
    <w:rsid w:val="006F2F0D"/>
    <w:rsid w:val="006F3BCD"/>
    <w:rsid w:val="006F4848"/>
    <w:rsid w:val="007028E5"/>
    <w:rsid w:val="007065DB"/>
    <w:rsid w:val="0071782D"/>
    <w:rsid w:val="007208EC"/>
    <w:rsid w:val="00736A33"/>
    <w:rsid w:val="00741E63"/>
    <w:rsid w:val="007459D3"/>
    <w:rsid w:val="0074738F"/>
    <w:rsid w:val="00752D5C"/>
    <w:rsid w:val="00757A90"/>
    <w:rsid w:val="00773383"/>
    <w:rsid w:val="00777173"/>
    <w:rsid w:val="0077729E"/>
    <w:rsid w:val="00784C32"/>
    <w:rsid w:val="0078557B"/>
    <w:rsid w:val="007869A9"/>
    <w:rsid w:val="00791C76"/>
    <w:rsid w:val="00793823"/>
    <w:rsid w:val="00794A78"/>
    <w:rsid w:val="00794B18"/>
    <w:rsid w:val="007964AB"/>
    <w:rsid w:val="007A0A11"/>
    <w:rsid w:val="007A27E4"/>
    <w:rsid w:val="007B02FA"/>
    <w:rsid w:val="007B157C"/>
    <w:rsid w:val="007B6EA1"/>
    <w:rsid w:val="007C61B3"/>
    <w:rsid w:val="007C6647"/>
    <w:rsid w:val="007D623C"/>
    <w:rsid w:val="007D69C9"/>
    <w:rsid w:val="007D6F8F"/>
    <w:rsid w:val="007E2E6B"/>
    <w:rsid w:val="007E38F9"/>
    <w:rsid w:val="007F0BEE"/>
    <w:rsid w:val="007F6B0C"/>
    <w:rsid w:val="008074EE"/>
    <w:rsid w:val="00811FE1"/>
    <w:rsid w:val="0081212F"/>
    <w:rsid w:val="0081699B"/>
    <w:rsid w:val="00820392"/>
    <w:rsid w:val="008220B7"/>
    <w:rsid w:val="00822A46"/>
    <w:rsid w:val="00824523"/>
    <w:rsid w:val="0082524F"/>
    <w:rsid w:val="0084101B"/>
    <w:rsid w:val="008532D9"/>
    <w:rsid w:val="0085418F"/>
    <w:rsid w:val="0086040F"/>
    <w:rsid w:val="00876303"/>
    <w:rsid w:val="008764E7"/>
    <w:rsid w:val="00887651"/>
    <w:rsid w:val="00887AE1"/>
    <w:rsid w:val="0089657A"/>
    <w:rsid w:val="008A01CC"/>
    <w:rsid w:val="008A1AEA"/>
    <w:rsid w:val="008B12D4"/>
    <w:rsid w:val="008B261B"/>
    <w:rsid w:val="008B5E5E"/>
    <w:rsid w:val="008B782C"/>
    <w:rsid w:val="008C25F3"/>
    <w:rsid w:val="008C57D4"/>
    <w:rsid w:val="008D0CEF"/>
    <w:rsid w:val="008D3DBF"/>
    <w:rsid w:val="008E275D"/>
    <w:rsid w:val="008E3760"/>
    <w:rsid w:val="008E38F1"/>
    <w:rsid w:val="008F093E"/>
    <w:rsid w:val="008F2B29"/>
    <w:rsid w:val="008F584F"/>
    <w:rsid w:val="008F5E16"/>
    <w:rsid w:val="00904075"/>
    <w:rsid w:val="0090612F"/>
    <w:rsid w:val="009151EE"/>
    <w:rsid w:val="009249C2"/>
    <w:rsid w:val="00926E4E"/>
    <w:rsid w:val="00937324"/>
    <w:rsid w:val="00947F89"/>
    <w:rsid w:val="0096180F"/>
    <w:rsid w:val="00967D14"/>
    <w:rsid w:val="009706D4"/>
    <w:rsid w:val="00976848"/>
    <w:rsid w:val="00980D24"/>
    <w:rsid w:val="0098404A"/>
    <w:rsid w:val="00985AF1"/>
    <w:rsid w:val="00996F4C"/>
    <w:rsid w:val="009A38ED"/>
    <w:rsid w:val="009B0410"/>
    <w:rsid w:val="009B1E0D"/>
    <w:rsid w:val="009B2B52"/>
    <w:rsid w:val="009B2E12"/>
    <w:rsid w:val="009B5D3F"/>
    <w:rsid w:val="009B7DD9"/>
    <w:rsid w:val="009C66E5"/>
    <w:rsid w:val="009D4FE1"/>
    <w:rsid w:val="009E26C1"/>
    <w:rsid w:val="009F0E29"/>
    <w:rsid w:val="009F6AE9"/>
    <w:rsid w:val="009F7235"/>
    <w:rsid w:val="009F7428"/>
    <w:rsid w:val="009F78B5"/>
    <w:rsid w:val="00A26875"/>
    <w:rsid w:val="00A3503C"/>
    <w:rsid w:val="00A36D4E"/>
    <w:rsid w:val="00A40440"/>
    <w:rsid w:val="00A43D54"/>
    <w:rsid w:val="00A658F2"/>
    <w:rsid w:val="00A65E9F"/>
    <w:rsid w:val="00A724AF"/>
    <w:rsid w:val="00A73F94"/>
    <w:rsid w:val="00A80974"/>
    <w:rsid w:val="00A80AAB"/>
    <w:rsid w:val="00A84C08"/>
    <w:rsid w:val="00A854F2"/>
    <w:rsid w:val="00AC7C5E"/>
    <w:rsid w:val="00AE1686"/>
    <w:rsid w:val="00AF51FD"/>
    <w:rsid w:val="00AF6A2A"/>
    <w:rsid w:val="00AF7EB9"/>
    <w:rsid w:val="00B00FC9"/>
    <w:rsid w:val="00B04A21"/>
    <w:rsid w:val="00B04C9B"/>
    <w:rsid w:val="00B16D0E"/>
    <w:rsid w:val="00B235E0"/>
    <w:rsid w:val="00B25447"/>
    <w:rsid w:val="00B276D6"/>
    <w:rsid w:val="00B27887"/>
    <w:rsid w:val="00B36B9E"/>
    <w:rsid w:val="00B41B75"/>
    <w:rsid w:val="00B466D5"/>
    <w:rsid w:val="00B5215C"/>
    <w:rsid w:val="00B5554C"/>
    <w:rsid w:val="00B64C2B"/>
    <w:rsid w:val="00B67025"/>
    <w:rsid w:val="00B7216D"/>
    <w:rsid w:val="00B757B8"/>
    <w:rsid w:val="00B7717F"/>
    <w:rsid w:val="00B8398D"/>
    <w:rsid w:val="00B84A95"/>
    <w:rsid w:val="00B90AA5"/>
    <w:rsid w:val="00B95149"/>
    <w:rsid w:val="00BA0032"/>
    <w:rsid w:val="00BA44AD"/>
    <w:rsid w:val="00BA63C1"/>
    <w:rsid w:val="00BB7BDE"/>
    <w:rsid w:val="00BC1DEE"/>
    <w:rsid w:val="00BD1B61"/>
    <w:rsid w:val="00BD1ED2"/>
    <w:rsid w:val="00BD3955"/>
    <w:rsid w:val="00BD61BC"/>
    <w:rsid w:val="00BE3C89"/>
    <w:rsid w:val="00BF6025"/>
    <w:rsid w:val="00C033EC"/>
    <w:rsid w:val="00C07282"/>
    <w:rsid w:val="00C1220B"/>
    <w:rsid w:val="00C14E91"/>
    <w:rsid w:val="00C2251B"/>
    <w:rsid w:val="00C22CDA"/>
    <w:rsid w:val="00C23683"/>
    <w:rsid w:val="00C34A75"/>
    <w:rsid w:val="00C4047D"/>
    <w:rsid w:val="00C43275"/>
    <w:rsid w:val="00C433EF"/>
    <w:rsid w:val="00C539E2"/>
    <w:rsid w:val="00C56140"/>
    <w:rsid w:val="00C563F5"/>
    <w:rsid w:val="00C57F27"/>
    <w:rsid w:val="00C64DF6"/>
    <w:rsid w:val="00C6794F"/>
    <w:rsid w:val="00C700BD"/>
    <w:rsid w:val="00C711A3"/>
    <w:rsid w:val="00C711A7"/>
    <w:rsid w:val="00C72C90"/>
    <w:rsid w:val="00C738E1"/>
    <w:rsid w:val="00C81B9C"/>
    <w:rsid w:val="00C82090"/>
    <w:rsid w:val="00C9102A"/>
    <w:rsid w:val="00C92597"/>
    <w:rsid w:val="00C95C17"/>
    <w:rsid w:val="00C966A6"/>
    <w:rsid w:val="00C966AD"/>
    <w:rsid w:val="00CA3E5F"/>
    <w:rsid w:val="00CA60C5"/>
    <w:rsid w:val="00CB0615"/>
    <w:rsid w:val="00CB4358"/>
    <w:rsid w:val="00CC00E3"/>
    <w:rsid w:val="00CC65AC"/>
    <w:rsid w:val="00CD1352"/>
    <w:rsid w:val="00CD1B0F"/>
    <w:rsid w:val="00CD6508"/>
    <w:rsid w:val="00CE4EA0"/>
    <w:rsid w:val="00CF3334"/>
    <w:rsid w:val="00CF36E3"/>
    <w:rsid w:val="00CF6B66"/>
    <w:rsid w:val="00D00D2E"/>
    <w:rsid w:val="00D018BD"/>
    <w:rsid w:val="00D12D5F"/>
    <w:rsid w:val="00D13BEB"/>
    <w:rsid w:val="00D14583"/>
    <w:rsid w:val="00D176CA"/>
    <w:rsid w:val="00D2118F"/>
    <w:rsid w:val="00D221A3"/>
    <w:rsid w:val="00D25434"/>
    <w:rsid w:val="00D30059"/>
    <w:rsid w:val="00D32E66"/>
    <w:rsid w:val="00D3305A"/>
    <w:rsid w:val="00D36F44"/>
    <w:rsid w:val="00D40E03"/>
    <w:rsid w:val="00D4108A"/>
    <w:rsid w:val="00D41F6E"/>
    <w:rsid w:val="00D4260A"/>
    <w:rsid w:val="00D42B3A"/>
    <w:rsid w:val="00D5512B"/>
    <w:rsid w:val="00D5656C"/>
    <w:rsid w:val="00D8334F"/>
    <w:rsid w:val="00D83529"/>
    <w:rsid w:val="00D96F78"/>
    <w:rsid w:val="00DA4759"/>
    <w:rsid w:val="00DA5761"/>
    <w:rsid w:val="00DB2E2B"/>
    <w:rsid w:val="00DB55E5"/>
    <w:rsid w:val="00DC3AE9"/>
    <w:rsid w:val="00DC7B29"/>
    <w:rsid w:val="00DD0168"/>
    <w:rsid w:val="00DD3395"/>
    <w:rsid w:val="00DE5BB6"/>
    <w:rsid w:val="00DF252F"/>
    <w:rsid w:val="00DF2537"/>
    <w:rsid w:val="00DF71BB"/>
    <w:rsid w:val="00E01010"/>
    <w:rsid w:val="00E07A63"/>
    <w:rsid w:val="00E10E6F"/>
    <w:rsid w:val="00E11EBD"/>
    <w:rsid w:val="00E172E6"/>
    <w:rsid w:val="00E263D7"/>
    <w:rsid w:val="00E273CE"/>
    <w:rsid w:val="00E3434F"/>
    <w:rsid w:val="00E40026"/>
    <w:rsid w:val="00E40E09"/>
    <w:rsid w:val="00E42E7D"/>
    <w:rsid w:val="00E44788"/>
    <w:rsid w:val="00E4691D"/>
    <w:rsid w:val="00E516A3"/>
    <w:rsid w:val="00E610DA"/>
    <w:rsid w:val="00E61CE0"/>
    <w:rsid w:val="00E669FB"/>
    <w:rsid w:val="00E7229F"/>
    <w:rsid w:val="00E8117E"/>
    <w:rsid w:val="00E83990"/>
    <w:rsid w:val="00E94E7B"/>
    <w:rsid w:val="00EA7B74"/>
    <w:rsid w:val="00EB0494"/>
    <w:rsid w:val="00EB0DAD"/>
    <w:rsid w:val="00EB12EF"/>
    <w:rsid w:val="00EB424E"/>
    <w:rsid w:val="00EB5A2B"/>
    <w:rsid w:val="00EC4B4B"/>
    <w:rsid w:val="00EC7A0F"/>
    <w:rsid w:val="00EC7E0C"/>
    <w:rsid w:val="00ED1AA5"/>
    <w:rsid w:val="00EE3DA1"/>
    <w:rsid w:val="00EE5541"/>
    <w:rsid w:val="00EE5F5B"/>
    <w:rsid w:val="00EF039A"/>
    <w:rsid w:val="00EF2EE4"/>
    <w:rsid w:val="00F0513A"/>
    <w:rsid w:val="00F06DA2"/>
    <w:rsid w:val="00F07BE6"/>
    <w:rsid w:val="00F1009C"/>
    <w:rsid w:val="00F107B6"/>
    <w:rsid w:val="00F11A71"/>
    <w:rsid w:val="00F4209F"/>
    <w:rsid w:val="00F613D5"/>
    <w:rsid w:val="00F62E48"/>
    <w:rsid w:val="00F81658"/>
    <w:rsid w:val="00F912AF"/>
    <w:rsid w:val="00FA26FC"/>
    <w:rsid w:val="00FA3BDD"/>
    <w:rsid w:val="00FC4A25"/>
    <w:rsid w:val="00FD6274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f"/>
    </o:shapedefaults>
    <o:shapelayout v:ext="edit">
      <o:idmap v:ext="edit" data="1"/>
    </o:shapelayout>
  </w:shapeDefaults>
  <w:decimalSymbol w:val=","/>
  <w:listSeparator w:val=";"/>
  <w15:docId w15:val="{F6715DB7-C18D-453B-93D0-6048E0AE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E2B"/>
  </w:style>
  <w:style w:type="paragraph" w:styleId="Heading1">
    <w:name w:val="heading 1"/>
    <w:basedOn w:val="Normal"/>
    <w:next w:val="Normal"/>
    <w:link w:val="Heading1Char"/>
    <w:qFormat/>
    <w:rsid w:val="0077729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0E5E85"/>
    <w:rPr>
      <w:b/>
      <w:bCs/>
    </w:rPr>
  </w:style>
  <w:style w:type="character" w:styleId="Hyperlink">
    <w:name w:val="Hyperlink"/>
    <w:basedOn w:val="DefaultParagraphFont"/>
    <w:uiPriority w:val="99"/>
    <w:unhideWhenUsed/>
    <w:rsid w:val="000E5E8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7729E"/>
    <w:rPr>
      <w:rFonts w:ascii="Cambria" w:eastAsia="Times New Roman" w:hAnsi="Cambria" w:cs="Times New Roman"/>
      <w:b/>
      <w:bCs/>
      <w:kern w:val="32"/>
      <w:sz w:val="32"/>
      <w:szCs w:val="32"/>
      <w:lang w:eastAsia="sv-SE"/>
    </w:rPr>
  </w:style>
  <w:style w:type="paragraph" w:customStyle="1" w:styleId="Heading">
    <w:name w:val="Heading"/>
    <w:next w:val="Normal"/>
    <w:rsid w:val="0077729E"/>
    <w:pPr>
      <w:keepNext/>
      <w:spacing w:before="240" w:after="0" w:line="240" w:lineRule="auto"/>
    </w:pPr>
    <w:rPr>
      <w:rFonts w:ascii="Helvetica" w:eastAsia="Helvetica" w:hAnsi="Helvetica" w:cs="Times New Roman"/>
      <w:b/>
      <w:color w:val="000000"/>
      <w:sz w:val="36"/>
      <w:szCs w:val="20"/>
      <w:u w:color="000000"/>
      <w:lang w:eastAsia="sv-SE"/>
    </w:rPr>
  </w:style>
  <w:style w:type="paragraph" w:styleId="ListParagraph">
    <w:name w:val="List Paragraph"/>
    <w:basedOn w:val="Normal"/>
    <w:uiPriority w:val="34"/>
    <w:qFormat/>
    <w:rsid w:val="007772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5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84B"/>
  </w:style>
  <w:style w:type="paragraph" w:styleId="Footer">
    <w:name w:val="footer"/>
    <w:basedOn w:val="Normal"/>
    <w:link w:val="FooterChar"/>
    <w:uiPriority w:val="99"/>
    <w:semiHidden/>
    <w:unhideWhenUsed/>
    <w:rsid w:val="00415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584B"/>
  </w:style>
  <w:style w:type="paragraph" w:styleId="DocumentMap">
    <w:name w:val="Document Map"/>
    <w:basedOn w:val="Normal"/>
    <w:link w:val="DocumentMapChar"/>
    <w:uiPriority w:val="99"/>
    <w:semiHidden/>
    <w:unhideWhenUsed/>
    <w:rsid w:val="0011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3D59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7C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7C0A"/>
    <w:rPr>
      <w:b/>
      <w:bCs/>
      <w:i/>
      <w:iCs/>
      <w:color w:val="4F81BD" w:themeColor="accent1"/>
    </w:rPr>
  </w:style>
  <w:style w:type="paragraph" w:customStyle="1" w:styleId="Default">
    <w:name w:val="Default"/>
    <w:rsid w:val="00AF51FD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3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6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tkalen1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itkalen1.s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6EFFF-7DA0-442A-B08F-353FB813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1769</Characters>
  <Application>Microsoft Office Word</Application>
  <DocSecurity>0</DocSecurity>
  <Lines>40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Maria Althini</cp:lastModifiedBy>
  <cp:revision>2</cp:revision>
  <cp:lastPrinted>2017-07-15T04:07:00Z</cp:lastPrinted>
  <dcterms:created xsi:type="dcterms:W3CDTF">2017-10-08T12:06:00Z</dcterms:created>
  <dcterms:modified xsi:type="dcterms:W3CDTF">2017-10-08T12:06:00Z</dcterms:modified>
</cp:coreProperties>
</file>